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993" w:rsidRDefault="00563993" w:rsidP="00563993">
      <w:pPr>
        <w:overflowPunct/>
        <w:autoSpaceDE/>
        <w:autoSpaceDN/>
        <w:adjustRightInd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63993" w:rsidRDefault="00563993" w:rsidP="00563993">
      <w:pPr>
        <w:overflowPunct/>
        <w:autoSpaceDE/>
        <w:autoSpaceDN/>
        <w:adjustRightInd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106680</wp:posOffset>
            </wp:positionV>
            <wp:extent cx="461010" cy="472440"/>
            <wp:effectExtent l="19050" t="0" r="0" b="0"/>
            <wp:wrapThrough wrapText="bothSides">
              <wp:wrapPolygon edited="0">
                <wp:start x="-893" y="0"/>
                <wp:lineTo x="-893" y="20903"/>
                <wp:lineTo x="21421" y="20903"/>
                <wp:lineTo x="21421" y="0"/>
                <wp:lineTo x="-893" y="0"/>
              </wp:wrapPolygon>
            </wp:wrapThrough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3993" w:rsidRPr="00E63E5C" w:rsidRDefault="00563993" w:rsidP="00563993"/>
    <w:p w:rsidR="00563993" w:rsidRDefault="00563993" w:rsidP="00563993">
      <w:pPr>
        <w:jc w:val="center"/>
        <w:rPr>
          <w:rFonts w:cs="Times New Roman"/>
          <w:b/>
          <w:noProof/>
          <w:sz w:val="24"/>
          <w:szCs w:val="24"/>
        </w:rPr>
      </w:pPr>
    </w:p>
    <w:p w:rsidR="00563993" w:rsidRDefault="00563993" w:rsidP="00563993">
      <w:pPr>
        <w:jc w:val="center"/>
        <w:rPr>
          <w:rFonts w:cs="Times New Roman"/>
          <w:b/>
          <w:noProof/>
          <w:sz w:val="24"/>
          <w:szCs w:val="24"/>
        </w:rPr>
      </w:pPr>
    </w:p>
    <w:p w:rsidR="00563993" w:rsidRPr="00D7403A" w:rsidRDefault="00563993" w:rsidP="00563993">
      <w:pPr>
        <w:jc w:val="center"/>
        <w:rPr>
          <w:rFonts w:cs="Times New Roman"/>
          <w:sz w:val="20"/>
          <w:szCs w:val="20"/>
        </w:rPr>
      </w:pPr>
      <w:r w:rsidRPr="00D7403A">
        <w:rPr>
          <w:rFonts w:cs="Times New Roman"/>
          <w:noProof/>
          <w:sz w:val="20"/>
          <w:szCs w:val="20"/>
        </w:rPr>
        <w:t>Ministero dell'Istruzione, dell'Università e della Ricerca</w:t>
      </w:r>
    </w:p>
    <w:p w:rsidR="00563993" w:rsidRPr="00D7403A" w:rsidRDefault="00563993" w:rsidP="00563993">
      <w:pPr>
        <w:jc w:val="center"/>
        <w:outlineLvl w:val="0"/>
        <w:rPr>
          <w:rFonts w:cs="Times New Roman"/>
          <w:sz w:val="20"/>
          <w:szCs w:val="20"/>
        </w:rPr>
      </w:pPr>
      <w:r w:rsidRPr="00D7403A">
        <w:rPr>
          <w:rFonts w:cs="Times New Roman"/>
          <w:sz w:val="20"/>
          <w:szCs w:val="20"/>
        </w:rPr>
        <w:t xml:space="preserve">UFFICIO SCOLASTICO REGIONALE PER </w:t>
      </w:r>
      <w:r w:rsidRPr="00D7403A">
        <w:rPr>
          <w:rFonts w:cs="Times New Roman"/>
          <w:noProof/>
          <w:sz w:val="20"/>
          <w:szCs w:val="20"/>
        </w:rPr>
        <w:t>IL LAZIO</w:t>
      </w:r>
    </w:p>
    <w:p w:rsidR="00563993" w:rsidRDefault="00563993" w:rsidP="00563993">
      <w:pPr>
        <w:jc w:val="center"/>
        <w:outlineLvl w:val="0"/>
        <w:rPr>
          <w:rFonts w:cs="Times New Roman"/>
          <w:b/>
          <w:sz w:val="28"/>
          <w:szCs w:val="28"/>
        </w:rPr>
      </w:pPr>
      <w:r w:rsidRPr="00D7403A">
        <w:rPr>
          <w:rFonts w:cs="Times New Roman"/>
          <w:b/>
          <w:noProof/>
          <w:sz w:val="28"/>
          <w:szCs w:val="28"/>
        </w:rPr>
        <w:t>Liceo Scientifico</w:t>
      </w:r>
      <w:r w:rsidRPr="00D7403A">
        <w:rPr>
          <w:rFonts w:cs="Times New Roman"/>
          <w:b/>
          <w:sz w:val="28"/>
          <w:szCs w:val="28"/>
        </w:rPr>
        <w:t xml:space="preserve"> </w:t>
      </w:r>
      <w:r w:rsidRPr="00D7403A">
        <w:rPr>
          <w:rFonts w:cs="Times New Roman"/>
          <w:b/>
          <w:noProof/>
          <w:sz w:val="28"/>
          <w:szCs w:val="28"/>
        </w:rPr>
        <w:t>TALETE</w:t>
      </w:r>
    </w:p>
    <w:p w:rsidR="00563993" w:rsidRPr="001D08C1" w:rsidRDefault="00563993" w:rsidP="00563993">
      <w:pPr>
        <w:jc w:val="center"/>
        <w:outlineLvl w:val="0"/>
        <w:rPr>
          <w:rFonts w:cs="Times New Roman"/>
          <w:b/>
          <w:sz w:val="28"/>
          <w:szCs w:val="28"/>
        </w:rPr>
      </w:pPr>
      <w:r w:rsidRPr="00D7403A">
        <w:rPr>
          <w:rFonts w:cs="Times New Roman"/>
          <w:noProof/>
          <w:sz w:val="20"/>
          <w:szCs w:val="20"/>
        </w:rPr>
        <w:t>Via Gabriele Camozzi, 2</w:t>
      </w:r>
      <w:r w:rsidRPr="00D7403A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b/>
          <w:sz w:val="28"/>
          <w:szCs w:val="28"/>
        </w:rPr>
        <w:t xml:space="preserve">- </w:t>
      </w:r>
      <w:r w:rsidRPr="00D7403A">
        <w:rPr>
          <w:rFonts w:cs="Times New Roman"/>
          <w:noProof/>
          <w:sz w:val="20"/>
          <w:szCs w:val="20"/>
        </w:rPr>
        <w:t>00195</w:t>
      </w:r>
      <w:r w:rsidRPr="00D7403A">
        <w:rPr>
          <w:rFonts w:cs="Times New Roman"/>
          <w:sz w:val="20"/>
          <w:szCs w:val="20"/>
        </w:rPr>
        <w:t xml:space="preserve"> </w:t>
      </w:r>
      <w:r w:rsidRPr="00D7403A">
        <w:rPr>
          <w:rFonts w:cs="Times New Roman"/>
          <w:noProof/>
          <w:sz w:val="20"/>
          <w:szCs w:val="20"/>
        </w:rPr>
        <w:t>ROMA</w:t>
      </w:r>
      <w:r w:rsidRPr="00D7403A">
        <w:rPr>
          <w:rFonts w:cs="Times New Roman"/>
          <w:sz w:val="20"/>
          <w:szCs w:val="20"/>
        </w:rPr>
        <w:t xml:space="preserve"> (</w:t>
      </w:r>
      <w:r w:rsidRPr="00D7403A">
        <w:rPr>
          <w:rFonts w:cs="Times New Roman"/>
          <w:noProof/>
          <w:sz w:val="20"/>
          <w:szCs w:val="20"/>
        </w:rPr>
        <w:t>RM</w:t>
      </w:r>
      <w:r w:rsidRPr="00D7403A">
        <w:rPr>
          <w:rFonts w:cs="Times New Roman"/>
          <w:sz w:val="20"/>
          <w:szCs w:val="20"/>
        </w:rPr>
        <w:t>)</w:t>
      </w:r>
    </w:p>
    <w:p w:rsidR="00563993" w:rsidRDefault="00563993" w:rsidP="00563993">
      <w:pPr>
        <w:overflowPunct/>
        <w:autoSpaceDE/>
        <w:autoSpaceDN/>
        <w:adjustRightInd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63993" w:rsidRDefault="00563993" w:rsidP="00563993">
      <w:pPr>
        <w:overflowPunct/>
        <w:autoSpaceDE/>
        <w:autoSpaceDN/>
        <w:adjustRightInd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63993" w:rsidRPr="00563993" w:rsidRDefault="00563993" w:rsidP="00563993">
      <w:pPr>
        <w:overflowPunct/>
        <w:autoSpaceDE/>
        <w:autoSpaceDN/>
        <w:adjustRightInd/>
        <w:jc w:val="center"/>
        <w:textAlignment w:val="auto"/>
        <w:rPr>
          <w:rFonts w:eastAsia="Times New Roman" w:cs="Times New Roman"/>
          <w:sz w:val="24"/>
          <w:szCs w:val="24"/>
        </w:rPr>
      </w:pPr>
      <w:r w:rsidRPr="00563993">
        <w:rPr>
          <w:rFonts w:ascii="Arial" w:eastAsia="Times New Roman" w:hAnsi="Arial" w:cs="Arial"/>
          <w:color w:val="000000"/>
          <w:sz w:val="24"/>
          <w:szCs w:val="24"/>
        </w:rPr>
        <w:t>Circolare n.</w:t>
      </w:r>
      <w:r>
        <w:rPr>
          <w:rFonts w:ascii="Arial" w:eastAsia="Times New Roman" w:hAnsi="Arial" w:cs="Arial"/>
          <w:color w:val="000000"/>
          <w:sz w:val="24"/>
          <w:szCs w:val="24"/>
        </w:rPr>
        <w:t>250</w:t>
      </w:r>
    </w:p>
    <w:p w:rsidR="00563993" w:rsidRPr="00563993" w:rsidRDefault="00563993" w:rsidP="00563993">
      <w:pPr>
        <w:overflowPunct/>
        <w:autoSpaceDE/>
        <w:autoSpaceDN/>
        <w:adjustRightInd/>
        <w:textAlignment w:val="auto"/>
        <w:rPr>
          <w:rFonts w:eastAsia="Times New Roman" w:cs="Times New Roman"/>
          <w:sz w:val="24"/>
          <w:szCs w:val="24"/>
        </w:rPr>
      </w:pPr>
    </w:p>
    <w:p w:rsidR="00563993" w:rsidRPr="00563993" w:rsidRDefault="00563993" w:rsidP="00563993">
      <w:pPr>
        <w:overflowPunct/>
        <w:autoSpaceDE/>
        <w:autoSpaceDN/>
        <w:adjustRightInd/>
        <w:jc w:val="right"/>
        <w:textAlignment w:val="auto"/>
        <w:rPr>
          <w:rFonts w:eastAsia="Times New Roman" w:cs="Times New Roman"/>
          <w:sz w:val="24"/>
          <w:szCs w:val="24"/>
        </w:rPr>
      </w:pPr>
      <w:r w:rsidRPr="00563993">
        <w:rPr>
          <w:rFonts w:ascii="Arial" w:eastAsia="Times New Roman" w:hAnsi="Arial" w:cs="Arial"/>
          <w:color w:val="000000"/>
          <w:sz w:val="24"/>
          <w:szCs w:val="24"/>
        </w:rPr>
        <w:t>Agli studenti delle classi seconde</w:t>
      </w:r>
    </w:p>
    <w:p w:rsidR="00563993" w:rsidRDefault="00563993" w:rsidP="00563993">
      <w:pPr>
        <w:overflowPunct/>
        <w:autoSpaceDE/>
        <w:autoSpaceDN/>
        <w:adjustRightInd/>
        <w:jc w:val="right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  <w:r w:rsidRPr="00563993">
        <w:rPr>
          <w:rFonts w:ascii="Arial" w:eastAsia="Times New Roman" w:hAnsi="Arial" w:cs="Arial"/>
          <w:color w:val="000000"/>
          <w:sz w:val="24"/>
          <w:szCs w:val="24"/>
        </w:rPr>
        <w:t>A tutti i genitori</w:t>
      </w:r>
    </w:p>
    <w:p w:rsidR="006A7799" w:rsidRPr="00563993" w:rsidRDefault="006A7799" w:rsidP="006A7799">
      <w:pPr>
        <w:overflowPunct/>
        <w:autoSpaceDE/>
        <w:autoSpaceDN/>
        <w:adjustRightInd/>
        <w:jc w:val="right"/>
        <w:textAlignment w:val="auto"/>
        <w:rPr>
          <w:rFonts w:eastAsia="Times New Roman" w:cs="Times New Roman"/>
          <w:sz w:val="24"/>
          <w:szCs w:val="24"/>
        </w:rPr>
      </w:pPr>
      <w:r w:rsidRPr="00563993">
        <w:rPr>
          <w:rFonts w:ascii="Arial" w:eastAsia="Times New Roman" w:hAnsi="Arial" w:cs="Arial"/>
          <w:color w:val="000000"/>
          <w:sz w:val="24"/>
          <w:szCs w:val="24"/>
        </w:rPr>
        <w:t>A tutti i docenti</w:t>
      </w:r>
    </w:p>
    <w:p w:rsidR="00563993" w:rsidRDefault="00563993" w:rsidP="00563993">
      <w:pPr>
        <w:overflowPunct/>
        <w:autoSpaceDE/>
        <w:autoSpaceDN/>
        <w:adjustRightInd/>
        <w:jc w:val="right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  <w:r w:rsidRPr="00563993">
        <w:rPr>
          <w:rFonts w:ascii="Arial" w:eastAsia="Times New Roman" w:hAnsi="Arial" w:cs="Arial"/>
          <w:color w:val="000000"/>
          <w:sz w:val="24"/>
          <w:szCs w:val="24"/>
        </w:rPr>
        <w:t xml:space="preserve">Agli </w:t>
      </w:r>
      <w:proofErr w:type="spellStart"/>
      <w:r w:rsidRPr="00563993">
        <w:rPr>
          <w:rFonts w:ascii="Arial" w:eastAsia="Times New Roman" w:hAnsi="Arial" w:cs="Arial"/>
          <w:color w:val="000000"/>
          <w:sz w:val="24"/>
          <w:szCs w:val="24"/>
        </w:rPr>
        <w:t>Ata</w:t>
      </w:r>
      <w:proofErr w:type="spellEnd"/>
    </w:p>
    <w:p w:rsidR="00563993" w:rsidRPr="00563993" w:rsidRDefault="006A7799" w:rsidP="006A7799">
      <w:pPr>
        <w:overflowPunct/>
        <w:autoSpaceDE/>
        <w:autoSpaceDN/>
        <w:adjustRightInd/>
        <w:jc w:val="right"/>
        <w:textAlignment w:val="auto"/>
        <w:rPr>
          <w:rFonts w:eastAsia="Times New Roman" w:cs="Times New Roman"/>
          <w:sz w:val="24"/>
          <w:szCs w:val="24"/>
        </w:rPr>
      </w:pPr>
      <w:r w:rsidRPr="00563993">
        <w:rPr>
          <w:rFonts w:ascii="Arial" w:eastAsia="Times New Roman" w:hAnsi="Arial" w:cs="Arial"/>
          <w:color w:val="000000"/>
          <w:sz w:val="24"/>
          <w:szCs w:val="24"/>
        </w:rPr>
        <w:t>Al Sito</w:t>
      </w:r>
    </w:p>
    <w:p w:rsidR="00563993" w:rsidRPr="00563993" w:rsidRDefault="00563993" w:rsidP="00563993">
      <w:pPr>
        <w:overflowPunct/>
        <w:autoSpaceDE/>
        <w:autoSpaceDN/>
        <w:adjustRightInd/>
        <w:jc w:val="both"/>
        <w:textAlignment w:val="auto"/>
        <w:rPr>
          <w:rFonts w:eastAsia="Times New Roman" w:cs="Times New Roman"/>
          <w:sz w:val="24"/>
          <w:szCs w:val="24"/>
        </w:rPr>
      </w:pPr>
      <w:r w:rsidRPr="00563993">
        <w:rPr>
          <w:rFonts w:ascii="Arial" w:eastAsia="Times New Roman" w:hAnsi="Arial" w:cs="Arial"/>
          <w:color w:val="000000"/>
          <w:sz w:val="24"/>
          <w:szCs w:val="24"/>
        </w:rPr>
        <w:t xml:space="preserve">Oggetto: </w:t>
      </w:r>
      <w:r w:rsidRPr="0056399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Incontro con Giovanni </w:t>
      </w:r>
      <w:proofErr w:type="spellStart"/>
      <w:r w:rsidRPr="00563993">
        <w:rPr>
          <w:rFonts w:ascii="Arial" w:eastAsia="Times New Roman" w:hAnsi="Arial" w:cs="Arial"/>
          <w:b/>
          <w:bCs/>
          <w:color w:val="000000"/>
          <w:sz w:val="24"/>
          <w:szCs w:val="24"/>
        </w:rPr>
        <w:t>Floris</w:t>
      </w:r>
      <w:proofErr w:type="spellEnd"/>
      <w:r w:rsidRPr="00563993">
        <w:rPr>
          <w:rFonts w:ascii="Arial" w:eastAsia="Times New Roman" w:hAnsi="Arial" w:cs="Arial"/>
          <w:color w:val="000000"/>
          <w:sz w:val="24"/>
          <w:szCs w:val="24"/>
        </w:rPr>
        <w:t xml:space="preserve"> sul libro: “Quella notte sono io”</w:t>
      </w:r>
    </w:p>
    <w:p w:rsidR="00563993" w:rsidRPr="00563993" w:rsidRDefault="00563993" w:rsidP="00563993">
      <w:pPr>
        <w:overflowPunct/>
        <w:autoSpaceDE/>
        <w:autoSpaceDN/>
        <w:adjustRightInd/>
        <w:textAlignment w:val="auto"/>
        <w:rPr>
          <w:rFonts w:eastAsia="Times New Roman" w:cs="Times New Roman"/>
          <w:sz w:val="24"/>
          <w:szCs w:val="24"/>
        </w:rPr>
      </w:pPr>
    </w:p>
    <w:p w:rsidR="00563993" w:rsidRPr="00563993" w:rsidRDefault="00563993" w:rsidP="00563993">
      <w:pPr>
        <w:overflowPunct/>
        <w:autoSpaceDE/>
        <w:autoSpaceDN/>
        <w:adjustRightInd/>
        <w:jc w:val="both"/>
        <w:textAlignment w:val="auto"/>
        <w:rPr>
          <w:rFonts w:eastAsia="Times New Roman" w:cs="Times New Roman"/>
          <w:sz w:val="24"/>
          <w:szCs w:val="24"/>
        </w:rPr>
      </w:pPr>
      <w:r w:rsidRPr="00563993">
        <w:rPr>
          <w:rFonts w:ascii="Arial" w:eastAsia="Times New Roman" w:hAnsi="Arial" w:cs="Arial"/>
          <w:color w:val="000000"/>
          <w:sz w:val="24"/>
          <w:szCs w:val="24"/>
        </w:rPr>
        <w:t xml:space="preserve">Nell’ambito del progetto curricolare di </w:t>
      </w:r>
      <w:r w:rsidRPr="00563993">
        <w:rPr>
          <w:rFonts w:ascii="Arial" w:eastAsia="Times New Roman" w:hAnsi="Arial" w:cs="Arial"/>
          <w:color w:val="000000"/>
          <w:sz w:val="24"/>
          <w:szCs w:val="24"/>
          <w:u w:val="single"/>
        </w:rPr>
        <w:t>educazione alla cittadinanza attiva</w:t>
      </w:r>
      <w:r w:rsidRPr="00563993">
        <w:rPr>
          <w:rFonts w:ascii="Arial" w:eastAsia="Times New Roman" w:hAnsi="Arial" w:cs="Arial"/>
          <w:color w:val="000000"/>
          <w:sz w:val="24"/>
          <w:szCs w:val="24"/>
        </w:rPr>
        <w:t>, il giorno</w:t>
      </w:r>
      <w:r w:rsidRPr="0056399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venerdì 1 marzo 2019 alle ore 10,30 </w:t>
      </w:r>
      <w:r w:rsidRPr="00563993">
        <w:rPr>
          <w:rFonts w:ascii="Arial" w:eastAsia="Times New Roman" w:hAnsi="Arial" w:cs="Arial"/>
          <w:color w:val="000000"/>
          <w:sz w:val="24"/>
          <w:szCs w:val="24"/>
        </w:rPr>
        <w:t xml:space="preserve">alcune classi seconde parteciperanno ad un incontro con Giovanni </w:t>
      </w:r>
      <w:proofErr w:type="spellStart"/>
      <w:r w:rsidRPr="00563993">
        <w:rPr>
          <w:rFonts w:ascii="Arial" w:eastAsia="Times New Roman" w:hAnsi="Arial" w:cs="Arial"/>
          <w:color w:val="000000"/>
          <w:sz w:val="24"/>
          <w:szCs w:val="24"/>
        </w:rPr>
        <w:t>Floris</w:t>
      </w:r>
      <w:proofErr w:type="spellEnd"/>
      <w:r w:rsidRPr="00563993">
        <w:rPr>
          <w:rFonts w:ascii="Arial" w:eastAsia="Times New Roman" w:hAnsi="Arial" w:cs="Arial"/>
          <w:color w:val="000000"/>
          <w:sz w:val="24"/>
          <w:szCs w:val="24"/>
        </w:rPr>
        <w:t xml:space="preserve"> per confrontarsi sul suo libro: “Quella notte sono io” (sul tema del bullismo).</w:t>
      </w:r>
    </w:p>
    <w:p w:rsidR="006A7799" w:rsidRDefault="006A7799" w:rsidP="00563993">
      <w:pPr>
        <w:overflowPunct/>
        <w:autoSpaceDE/>
        <w:autoSpaceDN/>
        <w:adjustRightInd/>
        <w:jc w:val="both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63993" w:rsidRPr="00563993" w:rsidRDefault="00563993" w:rsidP="00563993">
      <w:pPr>
        <w:overflowPunct/>
        <w:autoSpaceDE/>
        <w:autoSpaceDN/>
        <w:adjustRightInd/>
        <w:jc w:val="both"/>
        <w:textAlignment w:val="auto"/>
        <w:rPr>
          <w:rFonts w:eastAsia="Times New Roman" w:cs="Times New Roman"/>
          <w:sz w:val="24"/>
          <w:szCs w:val="24"/>
        </w:rPr>
      </w:pPr>
      <w:r w:rsidRPr="00563993">
        <w:rPr>
          <w:rFonts w:ascii="Arial" w:eastAsia="Times New Roman" w:hAnsi="Arial" w:cs="Arial"/>
          <w:color w:val="000000"/>
          <w:sz w:val="24"/>
          <w:szCs w:val="24"/>
        </w:rPr>
        <w:t xml:space="preserve">L’incontro si svolgerà presso il </w:t>
      </w:r>
      <w:r w:rsidRPr="00563993">
        <w:rPr>
          <w:rFonts w:ascii="Arial" w:eastAsia="Times New Roman" w:hAnsi="Arial" w:cs="Arial"/>
          <w:b/>
          <w:bCs/>
          <w:color w:val="000000"/>
          <w:sz w:val="24"/>
          <w:szCs w:val="24"/>
        </w:rPr>
        <w:t>Teatro di Santa Lucia</w:t>
      </w:r>
      <w:r w:rsidRPr="00563993">
        <w:rPr>
          <w:rFonts w:ascii="Arial" w:eastAsia="Times New Roman" w:hAnsi="Arial" w:cs="Arial"/>
          <w:color w:val="000000"/>
          <w:sz w:val="24"/>
          <w:szCs w:val="24"/>
        </w:rPr>
        <w:t xml:space="preserve"> (in via di Santa Lucia, 5)</w:t>
      </w:r>
      <w:r w:rsidRPr="0056399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alle ore 10,30. </w:t>
      </w:r>
    </w:p>
    <w:p w:rsidR="006A7799" w:rsidRDefault="006A7799" w:rsidP="00563993">
      <w:pPr>
        <w:overflowPunct/>
        <w:autoSpaceDE/>
        <w:autoSpaceDN/>
        <w:adjustRightInd/>
        <w:jc w:val="both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63993" w:rsidRPr="00563993" w:rsidRDefault="00563993" w:rsidP="00563993">
      <w:pPr>
        <w:overflowPunct/>
        <w:autoSpaceDE/>
        <w:autoSpaceDN/>
        <w:adjustRightInd/>
        <w:jc w:val="both"/>
        <w:textAlignment w:val="auto"/>
        <w:rPr>
          <w:rFonts w:eastAsia="Times New Roman" w:cs="Times New Roman"/>
          <w:sz w:val="24"/>
          <w:szCs w:val="24"/>
        </w:rPr>
      </w:pPr>
      <w:r w:rsidRPr="00563993">
        <w:rPr>
          <w:rFonts w:ascii="Arial" w:eastAsia="Times New Roman" w:hAnsi="Arial" w:cs="Arial"/>
          <w:color w:val="000000"/>
          <w:sz w:val="24"/>
          <w:szCs w:val="24"/>
        </w:rPr>
        <w:t>Subito dopo le prime due ore di lezione, i docenti indicati accompagneranno la propria classe al Teatro.</w:t>
      </w:r>
    </w:p>
    <w:p w:rsidR="00563993" w:rsidRPr="00563993" w:rsidRDefault="00563993" w:rsidP="00563993">
      <w:pPr>
        <w:overflowPunct/>
        <w:autoSpaceDE/>
        <w:autoSpaceDN/>
        <w:adjustRightInd/>
        <w:spacing w:after="240"/>
        <w:textAlignment w:val="auto"/>
        <w:rPr>
          <w:rFonts w:eastAsia="Times New Roman" w:cs="Times New Roman"/>
          <w:sz w:val="24"/>
          <w:szCs w:val="24"/>
        </w:rPr>
      </w:pPr>
    </w:p>
    <w:tbl>
      <w:tblPr>
        <w:tblW w:w="1016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4"/>
        <w:gridCol w:w="7661"/>
      </w:tblGrid>
      <w:tr w:rsidR="00563993" w:rsidRPr="00563993" w:rsidTr="005639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993" w:rsidRPr="00563993" w:rsidRDefault="00563993" w:rsidP="00563993">
            <w:pPr>
              <w:overflowPunct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639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classe</w:t>
            </w:r>
          </w:p>
        </w:tc>
        <w:tc>
          <w:tcPr>
            <w:tcW w:w="7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993" w:rsidRPr="00563993" w:rsidRDefault="00563993" w:rsidP="00563993">
            <w:pPr>
              <w:overflowPunct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639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docente accompagnatore</w:t>
            </w:r>
          </w:p>
        </w:tc>
      </w:tr>
      <w:tr w:rsidR="00563993" w:rsidRPr="00563993" w:rsidTr="005639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993" w:rsidRPr="00563993" w:rsidRDefault="00563993" w:rsidP="00563993">
            <w:pPr>
              <w:overflowPunct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639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II A</w:t>
            </w:r>
          </w:p>
        </w:tc>
        <w:tc>
          <w:tcPr>
            <w:tcW w:w="7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993" w:rsidRPr="00563993" w:rsidRDefault="00563993" w:rsidP="00563993">
            <w:pPr>
              <w:overflowPunct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639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Prof.ssa </w:t>
            </w:r>
            <w:proofErr w:type="spellStart"/>
            <w:r w:rsidRPr="005639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Alberico</w:t>
            </w:r>
            <w:proofErr w:type="spellEnd"/>
          </w:p>
        </w:tc>
      </w:tr>
      <w:tr w:rsidR="00563993" w:rsidRPr="00563993" w:rsidTr="005639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993" w:rsidRPr="00563993" w:rsidRDefault="00563993" w:rsidP="00563993">
            <w:pPr>
              <w:overflowPunct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639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II B</w:t>
            </w:r>
          </w:p>
        </w:tc>
        <w:tc>
          <w:tcPr>
            <w:tcW w:w="7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993" w:rsidRPr="00563993" w:rsidRDefault="00563993" w:rsidP="00563993">
            <w:pPr>
              <w:overflowPunct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639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Prof.ssa Lucarini</w:t>
            </w:r>
          </w:p>
        </w:tc>
      </w:tr>
      <w:tr w:rsidR="00563993" w:rsidRPr="00563993" w:rsidTr="005639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993" w:rsidRPr="00563993" w:rsidRDefault="00563993" w:rsidP="00563993">
            <w:pPr>
              <w:overflowPunct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639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II D</w:t>
            </w:r>
          </w:p>
        </w:tc>
        <w:tc>
          <w:tcPr>
            <w:tcW w:w="7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993" w:rsidRPr="00563993" w:rsidRDefault="00563993" w:rsidP="00563993">
            <w:pPr>
              <w:overflowPunct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639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Prof.ssa Leoni</w:t>
            </w:r>
          </w:p>
        </w:tc>
      </w:tr>
      <w:tr w:rsidR="00563993" w:rsidRPr="00563993" w:rsidTr="005639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993" w:rsidRPr="00563993" w:rsidRDefault="00563993" w:rsidP="00563993">
            <w:pPr>
              <w:overflowPunct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639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II E</w:t>
            </w:r>
          </w:p>
        </w:tc>
        <w:tc>
          <w:tcPr>
            <w:tcW w:w="7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993" w:rsidRPr="00563993" w:rsidRDefault="00563993" w:rsidP="00563993">
            <w:pPr>
              <w:overflowPunct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639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Prof.ssa del Vaglio</w:t>
            </w:r>
          </w:p>
        </w:tc>
      </w:tr>
      <w:tr w:rsidR="00563993" w:rsidRPr="00563993" w:rsidTr="005639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993" w:rsidRPr="00563993" w:rsidRDefault="00563993" w:rsidP="00563993">
            <w:pPr>
              <w:overflowPunct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639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II F</w:t>
            </w:r>
          </w:p>
        </w:tc>
        <w:tc>
          <w:tcPr>
            <w:tcW w:w="7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993" w:rsidRPr="00563993" w:rsidRDefault="00563993" w:rsidP="00563993">
            <w:pPr>
              <w:overflowPunct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639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Prof.ssa </w:t>
            </w:r>
            <w:proofErr w:type="spellStart"/>
            <w:r w:rsidRPr="005639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Nocera</w:t>
            </w:r>
            <w:proofErr w:type="spellEnd"/>
          </w:p>
        </w:tc>
      </w:tr>
      <w:tr w:rsidR="00563993" w:rsidRPr="00563993" w:rsidTr="005639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993" w:rsidRPr="00563993" w:rsidRDefault="00563993" w:rsidP="00563993">
            <w:pPr>
              <w:overflowPunct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639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II H</w:t>
            </w:r>
          </w:p>
        </w:tc>
        <w:tc>
          <w:tcPr>
            <w:tcW w:w="7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993" w:rsidRPr="00563993" w:rsidRDefault="00563993" w:rsidP="00563993">
            <w:pPr>
              <w:overflowPunct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639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Prof.ssa </w:t>
            </w:r>
            <w:proofErr w:type="spellStart"/>
            <w:r w:rsidRPr="005639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Cennamo</w:t>
            </w:r>
            <w:proofErr w:type="spellEnd"/>
          </w:p>
        </w:tc>
      </w:tr>
    </w:tbl>
    <w:p w:rsidR="00563993" w:rsidRDefault="00563993" w:rsidP="00563993">
      <w:pPr>
        <w:overflowPunct/>
        <w:autoSpaceDE/>
        <w:autoSpaceDN/>
        <w:adjustRightInd/>
        <w:jc w:val="both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63993" w:rsidRPr="00563993" w:rsidRDefault="00563993" w:rsidP="00563993">
      <w:pPr>
        <w:overflowPunct/>
        <w:autoSpaceDE/>
        <w:autoSpaceDN/>
        <w:adjustRightInd/>
        <w:jc w:val="both"/>
        <w:textAlignment w:val="auto"/>
        <w:rPr>
          <w:rFonts w:eastAsia="Times New Roman" w:cs="Times New Roman"/>
          <w:sz w:val="24"/>
          <w:szCs w:val="24"/>
        </w:rPr>
      </w:pPr>
      <w:r w:rsidRPr="00563993">
        <w:rPr>
          <w:rFonts w:ascii="Arial" w:eastAsia="Times New Roman" w:hAnsi="Arial" w:cs="Arial"/>
          <w:color w:val="000000"/>
          <w:sz w:val="24"/>
          <w:szCs w:val="24"/>
        </w:rPr>
        <w:t>Al termine, gli studenti torneranno a casa con mezzi propri.</w:t>
      </w:r>
    </w:p>
    <w:p w:rsidR="00563993" w:rsidRDefault="00563993" w:rsidP="00563993">
      <w:pPr>
        <w:overflowPunct/>
        <w:autoSpaceDE/>
        <w:autoSpaceDN/>
        <w:adjustRightInd/>
        <w:jc w:val="both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63993" w:rsidRPr="00563993" w:rsidRDefault="00563993" w:rsidP="00563993">
      <w:pPr>
        <w:overflowPunct/>
        <w:autoSpaceDE/>
        <w:autoSpaceDN/>
        <w:adjustRightInd/>
        <w:jc w:val="both"/>
        <w:textAlignment w:val="auto"/>
        <w:rPr>
          <w:rFonts w:eastAsia="Times New Roman" w:cs="Times New Roman"/>
          <w:sz w:val="24"/>
          <w:szCs w:val="24"/>
        </w:rPr>
      </w:pPr>
      <w:r w:rsidRPr="00563993">
        <w:rPr>
          <w:rFonts w:ascii="Arial" w:eastAsia="Times New Roman" w:hAnsi="Arial" w:cs="Arial"/>
          <w:color w:val="000000"/>
          <w:sz w:val="24"/>
          <w:szCs w:val="24"/>
        </w:rPr>
        <w:t>Le referenti del progetto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          </w:t>
      </w:r>
      <w:r w:rsidRPr="00563993">
        <w:rPr>
          <w:rFonts w:ascii="Arial" w:eastAsia="Times New Roman" w:hAnsi="Arial" w:cs="Arial"/>
          <w:color w:val="000000"/>
          <w:sz w:val="24"/>
          <w:szCs w:val="24"/>
        </w:rPr>
        <w:t>Il Dirigente Scolastico</w:t>
      </w:r>
    </w:p>
    <w:p w:rsidR="006A7799" w:rsidRDefault="00563993" w:rsidP="006A7799">
      <w:pPr>
        <w:overflowPunct/>
        <w:autoSpaceDE/>
        <w:autoSpaceDN/>
        <w:adjustRightInd/>
        <w:jc w:val="both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  <w:r w:rsidRPr="00563993">
        <w:rPr>
          <w:rFonts w:ascii="Arial" w:eastAsia="Times New Roman" w:hAnsi="Arial" w:cs="Arial"/>
          <w:color w:val="000000"/>
          <w:sz w:val="24"/>
          <w:szCs w:val="24"/>
        </w:rPr>
        <w:t xml:space="preserve">prof.sse del Vaglio, </w:t>
      </w:r>
      <w:proofErr w:type="spellStart"/>
      <w:r w:rsidRPr="00563993">
        <w:rPr>
          <w:rFonts w:ascii="Arial" w:eastAsia="Times New Roman" w:hAnsi="Arial" w:cs="Arial"/>
          <w:color w:val="000000"/>
          <w:sz w:val="24"/>
          <w:szCs w:val="24"/>
        </w:rPr>
        <w:t>Ficarra</w:t>
      </w:r>
      <w:proofErr w:type="spellEnd"/>
      <w:r w:rsidRPr="00563993">
        <w:rPr>
          <w:rFonts w:ascii="Arial" w:eastAsia="Times New Roman" w:hAnsi="Arial" w:cs="Arial"/>
          <w:color w:val="000000"/>
          <w:sz w:val="24"/>
          <w:szCs w:val="24"/>
        </w:rPr>
        <w:t>, Lucarini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63993">
        <w:rPr>
          <w:rFonts w:ascii="Arial" w:eastAsia="Times New Roman" w:hAnsi="Arial" w:cs="Arial"/>
          <w:color w:val="000000"/>
          <w:sz w:val="24"/>
          <w:szCs w:val="24"/>
        </w:rPr>
        <w:t xml:space="preserve">Prof. Alberto </w:t>
      </w:r>
      <w:proofErr w:type="spellStart"/>
      <w:r w:rsidRPr="00563993">
        <w:rPr>
          <w:rFonts w:ascii="Arial" w:eastAsia="Times New Roman" w:hAnsi="Arial" w:cs="Arial"/>
          <w:color w:val="000000"/>
          <w:sz w:val="24"/>
          <w:szCs w:val="24"/>
        </w:rPr>
        <w:t>Cataneo</w:t>
      </w:r>
      <w:proofErr w:type="spellEnd"/>
    </w:p>
    <w:p w:rsidR="006A7799" w:rsidRPr="006A7799" w:rsidRDefault="006A7799" w:rsidP="006A7799">
      <w:pPr>
        <w:overflowPunct/>
        <w:autoSpaceDE/>
        <w:autoSpaceDN/>
        <w:adjustRightInd/>
        <w:jc w:val="both"/>
        <w:textAlignment w:val="auto"/>
        <w:rPr>
          <w:rFonts w:eastAsia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</w:t>
      </w:r>
      <w:r w:rsidRPr="00E013D5">
        <w:rPr>
          <w:sz w:val="18"/>
          <w:szCs w:val="18"/>
        </w:rPr>
        <w:t>(Firma autografa sostituita a mezzo</w:t>
      </w:r>
    </w:p>
    <w:p w:rsidR="006A7799" w:rsidRPr="00E013D5" w:rsidRDefault="006A7799" w:rsidP="006A7799">
      <w:pPr>
        <w:pStyle w:val="Intestazione"/>
        <w:tabs>
          <w:tab w:val="left" w:pos="708"/>
        </w:tabs>
        <w:ind w:left="5812"/>
        <w:rPr>
          <w:sz w:val="18"/>
          <w:szCs w:val="18"/>
        </w:rPr>
      </w:pPr>
      <w:r w:rsidRPr="00E013D5">
        <w:rPr>
          <w:sz w:val="18"/>
          <w:szCs w:val="18"/>
        </w:rPr>
        <w:t>stampa ai sensi dell’art. 3 comma 2 del</w:t>
      </w:r>
    </w:p>
    <w:p w:rsidR="006A7799" w:rsidRPr="00E013D5" w:rsidRDefault="006A7799" w:rsidP="006A7799">
      <w:pPr>
        <w:pStyle w:val="Intestazione"/>
        <w:tabs>
          <w:tab w:val="left" w:pos="708"/>
        </w:tabs>
        <w:ind w:left="5812"/>
        <w:rPr>
          <w:sz w:val="18"/>
          <w:szCs w:val="18"/>
        </w:rPr>
      </w:pPr>
      <w:r w:rsidRPr="00E013D5">
        <w:rPr>
          <w:sz w:val="18"/>
          <w:szCs w:val="18"/>
        </w:rPr>
        <w:t>d.lgs. n.39/1993)</w:t>
      </w:r>
    </w:p>
    <w:p w:rsidR="001660B2" w:rsidRDefault="001660B2" w:rsidP="001660B2"/>
    <w:sectPr w:rsidR="001660B2" w:rsidSect="00135ADC">
      <w:pgSz w:w="11906" w:h="16838"/>
      <w:pgMar w:top="72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283"/>
  <w:drawingGridHorizontalSpacing w:val="13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660B2"/>
    <w:rsid w:val="000023C0"/>
    <w:rsid w:val="000623E8"/>
    <w:rsid w:val="00084ECC"/>
    <w:rsid w:val="000B3A5E"/>
    <w:rsid w:val="000D5B6E"/>
    <w:rsid w:val="000D703C"/>
    <w:rsid w:val="00135ADC"/>
    <w:rsid w:val="001660B2"/>
    <w:rsid w:val="00206276"/>
    <w:rsid w:val="00233DD5"/>
    <w:rsid w:val="0032595B"/>
    <w:rsid w:val="003D1E8D"/>
    <w:rsid w:val="004223E1"/>
    <w:rsid w:val="00462F53"/>
    <w:rsid w:val="004E37B3"/>
    <w:rsid w:val="00521E58"/>
    <w:rsid w:val="00563993"/>
    <w:rsid w:val="00581DAB"/>
    <w:rsid w:val="005A08FC"/>
    <w:rsid w:val="006405B0"/>
    <w:rsid w:val="00683376"/>
    <w:rsid w:val="006A7799"/>
    <w:rsid w:val="006E2271"/>
    <w:rsid w:val="006E7CDB"/>
    <w:rsid w:val="00742BAF"/>
    <w:rsid w:val="00787DB9"/>
    <w:rsid w:val="00801098"/>
    <w:rsid w:val="009421DF"/>
    <w:rsid w:val="009E7F5F"/>
    <w:rsid w:val="00A5216D"/>
    <w:rsid w:val="00A652A8"/>
    <w:rsid w:val="00B716FF"/>
    <w:rsid w:val="00B96C21"/>
    <w:rsid w:val="00BC0462"/>
    <w:rsid w:val="00BD270A"/>
    <w:rsid w:val="00D35E16"/>
    <w:rsid w:val="00DB4E72"/>
    <w:rsid w:val="00DE70C3"/>
    <w:rsid w:val="00E76D5A"/>
    <w:rsid w:val="00EC644F"/>
    <w:rsid w:val="00FC0B4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623E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5639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character" w:customStyle="1" w:styleId="apple-tab-span">
    <w:name w:val="apple-tab-span"/>
    <w:basedOn w:val="Carpredefinitoparagrafo"/>
    <w:rsid w:val="00563993"/>
  </w:style>
  <w:style w:type="character" w:styleId="Collegamentoipertestuale">
    <w:name w:val="Hyperlink"/>
    <w:basedOn w:val="Carpredefinitoparagrafo"/>
    <w:uiPriority w:val="99"/>
    <w:unhideWhenUsed/>
    <w:rsid w:val="005639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3</cp:revision>
  <dcterms:created xsi:type="dcterms:W3CDTF">2019-02-25T10:22:00Z</dcterms:created>
  <dcterms:modified xsi:type="dcterms:W3CDTF">2019-02-25T10:23:00Z</dcterms:modified>
</cp:coreProperties>
</file>